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outlineLvl w:val="2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bookmarkStart w:id="0" w:name="_Toc28691143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eastAsia="zh-CN"/>
        </w:rPr>
        <w:t>武汉理工大学余家头校区</w:t>
      </w:r>
      <w:bookmarkStart w:id="1" w:name="_GoBack"/>
      <w:bookmarkEnd w:id="1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校卫队工作制度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巡逻人员必须着装整齐，精神饱满，头脑清醒，保持警惕，以临战姿态进入工作岗位。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执勤时要严格遵守工作纪律，不脱岗，不打瞌睡，不准在室内或其它无关部位长时间逗留，不从事一切与巡逻工作无关的事情。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巡逻时要做到“三勤一细”即：勤巡逻，勤勘察，勤盘问，细观察。随时掌握院内的治安动态，发现可疑人员要严密跟踪，认真盘查，妥善处理，重大问题要及时报告并做好记录。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熟悉余家头校区的地形、地物和设施、设备情况，对重点部位要心中有数。可采取设伏、守候、监视、瞭望等方法，消除隐患、确保安全无事故。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熟悉余家头校区消防设施、器材的位置，掌握常用消防器材的使用方法，发现火险，及时拨打119火警电话或保卫办报警电话86534110，积极主动参与灭火抢险工作。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严格执行交接班制度，做到不迟到，不早退，认真履行交接班手续，详细填写交接班登记表。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B36EF62-E89F-4163-B025-D7D74E3E1F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302916B-F81B-420A-9C07-4B3DD38C0D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EA9E5"/>
    <w:multiLevelType w:val="singleLevel"/>
    <w:tmpl w:val="025EA9E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1EB67803"/>
    <w:rsid w:val="1EB67803"/>
    <w:rsid w:val="3F5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368</Characters>
  <Lines>0</Lines>
  <Paragraphs>0</Paragraphs>
  <TotalTime>0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2023-04-21T14:02:00Z</dcterms:created>
  <dc:creator>高恰</dc:creator>
  <cp:lastModifiedBy>高恰</cp:lastModifiedBy>
  <dcterms:modified xsi:type="dcterms:W3CDTF">2023-04-21T14:07:18Z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30B7B5D787354B07885A1D3AE6560DB4_11</vt:lpwstr>
  </property>
</Properties>
</file>