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28" w:rsidRDefault="00D23A28" w:rsidP="00D23A28">
      <w:pPr>
        <w:spacing w:beforeLines="100" w:before="312" w:line="4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34483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</w:t>
      </w:r>
      <w:r w:rsidRPr="0034483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:</w:t>
      </w:r>
    </w:p>
    <w:p w:rsidR="00D23A28" w:rsidRPr="00912369" w:rsidRDefault="00D23A28" w:rsidP="00D23A28">
      <w:pPr>
        <w:spacing w:beforeLines="100" w:before="312" w:line="48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34483E">
        <w:rPr>
          <w:rFonts w:ascii="方正小标宋简体" w:eastAsia="方正小标宋简体" w:hint="eastAsia"/>
          <w:sz w:val="44"/>
          <w:szCs w:val="44"/>
        </w:rPr>
        <w:t>武汉理工大学大学生活动中心（余区）</w:t>
      </w:r>
    </w:p>
    <w:p w:rsidR="00D23A28" w:rsidRPr="0034483E" w:rsidRDefault="00D23A28" w:rsidP="00D23A2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34483E">
        <w:rPr>
          <w:rFonts w:ascii="方正小标宋简体" w:eastAsia="方正小标宋简体" w:hint="eastAsia"/>
          <w:sz w:val="44"/>
          <w:szCs w:val="44"/>
        </w:rPr>
        <w:t>使用申请书</w:t>
      </w:r>
    </w:p>
    <w:p w:rsidR="00D23A28" w:rsidRPr="0034483E" w:rsidRDefault="00D23A28" w:rsidP="00D23A28">
      <w:pPr>
        <w:spacing w:beforeLines="100" w:before="312" w:line="440" w:lineRule="exact"/>
        <w:rPr>
          <w:rFonts w:ascii="仿宋_GB2312" w:eastAsia="仿宋_GB2312"/>
          <w:b/>
          <w:sz w:val="28"/>
          <w:szCs w:val="28"/>
        </w:rPr>
      </w:pPr>
      <w:r w:rsidRPr="0034483E">
        <w:rPr>
          <w:rFonts w:ascii="仿宋_GB2312" w:eastAsia="仿宋_GB2312" w:hint="eastAsia"/>
          <w:b/>
          <w:sz w:val="28"/>
          <w:szCs w:val="28"/>
        </w:rPr>
        <w:t>余区管委会：</w:t>
      </w:r>
    </w:p>
    <w:p w:rsidR="00D23A28" w:rsidRPr="0034483E" w:rsidRDefault="00D23A28" w:rsidP="00D23A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现申请借用武汉理工大学余区管委会所属活动场地：</w:t>
      </w:r>
    </w:p>
    <w:p w:rsidR="00D23A28" w:rsidRPr="0034483E" w:rsidRDefault="00D23A28" w:rsidP="00D23A28">
      <w:pPr>
        <w:spacing w:line="44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Ansi="新宋体" w:hint="eastAsia"/>
          <w:sz w:val="28"/>
          <w:szCs w:val="28"/>
        </w:rPr>
        <w:t>□</w:t>
      </w:r>
      <w:r w:rsidRPr="0034483E">
        <w:rPr>
          <w:rFonts w:ascii="仿宋_GB2312" w:eastAsia="仿宋_GB2312" w:hint="eastAsia"/>
          <w:sz w:val="28"/>
          <w:szCs w:val="28"/>
        </w:rPr>
        <w:t xml:space="preserve">大礼堂      </w:t>
      </w:r>
      <w:r w:rsidRPr="0034483E">
        <w:rPr>
          <w:rFonts w:ascii="仿宋_GB2312" w:eastAsia="仿宋_GB2312" w:hAnsi="新宋体" w:hint="eastAsia"/>
          <w:sz w:val="28"/>
          <w:szCs w:val="28"/>
        </w:rPr>
        <w:t>□大礼堂前厅</w:t>
      </w:r>
      <w:r w:rsidRPr="0034483E">
        <w:rPr>
          <w:rFonts w:ascii="仿宋_GB2312" w:eastAsia="仿宋_GB2312" w:hint="eastAsia"/>
          <w:sz w:val="28"/>
          <w:szCs w:val="28"/>
        </w:rPr>
        <w:t xml:space="preserve">         </w:t>
      </w:r>
    </w:p>
    <w:p w:rsidR="00D23A28" w:rsidRPr="0034483E" w:rsidRDefault="00D23A28" w:rsidP="00D23A28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34483E">
        <w:rPr>
          <w:rFonts w:ascii="仿宋_GB2312" w:eastAsia="仿宋_GB2312" w:hint="eastAsia"/>
          <w:b/>
          <w:sz w:val="28"/>
          <w:szCs w:val="28"/>
        </w:rPr>
        <w:t>一、使用时间：</w:t>
      </w:r>
    </w:p>
    <w:p w:rsidR="00D23A28" w:rsidRPr="0034483E" w:rsidRDefault="00D23A28" w:rsidP="00D23A28">
      <w:pPr>
        <w:spacing w:line="440" w:lineRule="exac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    使用日期：</w:t>
      </w:r>
      <w:r w:rsidRPr="0034483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34483E">
        <w:rPr>
          <w:rFonts w:ascii="仿宋_GB2312" w:eastAsia="仿宋_GB2312" w:hint="eastAsia"/>
          <w:sz w:val="28"/>
          <w:szCs w:val="28"/>
        </w:rPr>
        <w:t xml:space="preserve">年 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 xml:space="preserve">月 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>日</w:t>
      </w:r>
    </w:p>
    <w:p w:rsidR="00D23A28" w:rsidRPr="0034483E" w:rsidRDefault="00D23A28" w:rsidP="00D23A28">
      <w:pPr>
        <w:spacing w:line="440" w:lineRule="exac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    使用时段：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>时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>分 至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>时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>分</w:t>
      </w:r>
    </w:p>
    <w:p w:rsidR="00D23A28" w:rsidRPr="0034483E" w:rsidRDefault="00D23A28" w:rsidP="00D23A28">
      <w:pPr>
        <w:tabs>
          <w:tab w:val="left" w:pos="540"/>
        </w:tabs>
        <w:spacing w:line="440" w:lineRule="exac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    场地布置时间：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 xml:space="preserve">月 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>日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34483E">
        <w:rPr>
          <w:rFonts w:ascii="仿宋_GB2312" w:eastAsia="仿宋_GB2312" w:hint="eastAsia"/>
          <w:sz w:val="28"/>
          <w:szCs w:val="28"/>
        </w:rPr>
        <w:t>时开始</w:t>
      </w:r>
    </w:p>
    <w:p w:rsidR="00D23A28" w:rsidRPr="0034483E" w:rsidRDefault="00D23A28" w:rsidP="00D23A28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  <w:r w:rsidRPr="0034483E">
        <w:rPr>
          <w:rFonts w:ascii="仿宋_GB2312" w:eastAsia="仿宋_GB2312" w:hint="eastAsia"/>
          <w:b/>
          <w:sz w:val="28"/>
          <w:szCs w:val="28"/>
        </w:rPr>
        <w:t>二、使用事宜 （在</w:t>
      </w:r>
      <w:r w:rsidRPr="0034483E">
        <w:rPr>
          <w:rFonts w:ascii="仿宋_GB2312" w:eastAsia="仿宋_GB2312" w:hAnsi="新宋体" w:hint="eastAsia"/>
          <w:b/>
          <w:sz w:val="28"/>
          <w:szCs w:val="28"/>
        </w:rPr>
        <w:t>□</w:t>
      </w:r>
      <w:r w:rsidRPr="0034483E">
        <w:rPr>
          <w:rFonts w:ascii="仿宋_GB2312" w:eastAsia="仿宋_GB2312" w:hAnsi="宋体" w:hint="eastAsia"/>
          <w:b/>
          <w:sz w:val="28"/>
          <w:szCs w:val="28"/>
        </w:rPr>
        <w:t>中打“√”）</w:t>
      </w:r>
    </w:p>
    <w:p w:rsidR="00D23A28" w:rsidRPr="0034483E" w:rsidRDefault="00D23A28" w:rsidP="00D23A28">
      <w:pPr>
        <w:spacing w:line="440" w:lineRule="exact"/>
        <w:ind w:firstLineChars="150" w:firstLine="420"/>
        <w:rPr>
          <w:rFonts w:ascii="仿宋_GB2312" w:eastAsia="仿宋_GB2312" w:hAnsi="新宋体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   </w:t>
      </w:r>
      <w:r w:rsidRPr="0034483E">
        <w:rPr>
          <w:rFonts w:ascii="仿宋_GB2312" w:eastAsia="仿宋_GB2312" w:hAnsi="新宋体" w:hint="eastAsia"/>
          <w:sz w:val="28"/>
          <w:szCs w:val="28"/>
        </w:rPr>
        <w:t>□晚会  □会议  □报告  □其他  □已报备保卫部门</w:t>
      </w:r>
    </w:p>
    <w:p w:rsidR="00D23A28" w:rsidRPr="0034483E" w:rsidRDefault="00D23A28" w:rsidP="00D23A28">
      <w:pPr>
        <w:spacing w:line="44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34483E">
        <w:rPr>
          <w:rFonts w:ascii="仿宋_GB2312" w:eastAsia="仿宋_GB2312" w:hAnsi="新宋体" w:hint="eastAsia"/>
          <w:sz w:val="28"/>
          <w:szCs w:val="28"/>
        </w:rPr>
        <w:t>活动名称：</w:t>
      </w:r>
      <w:r w:rsidRPr="003448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                            </w:t>
      </w:r>
    </w:p>
    <w:p w:rsidR="00D23A28" w:rsidRPr="0034483E" w:rsidRDefault="00D23A28" w:rsidP="00D23A28">
      <w:pPr>
        <w:spacing w:line="44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34483E">
        <w:rPr>
          <w:rFonts w:ascii="仿宋_GB2312" w:eastAsia="仿宋_GB2312" w:hAnsi="新宋体" w:hint="eastAsia"/>
          <w:sz w:val="28"/>
          <w:szCs w:val="28"/>
        </w:rPr>
        <w:t>观众席人数：</w:t>
      </w:r>
      <w:r w:rsidRPr="0034483E">
        <w:rPr>
          <w:rFonts w:ascii="仿宋_GB2312" w:eastAsia="仿宋_GB2312"/>
          <w:sz w:val="28"/>
          <w:szCs w:val="28"/>
          <w:u w:val="single"/>
        </w:rPr>
        <w:t xml:space="preserve">       </w:t>
      </w:r>
      <w:r w:rsidRPr="0034483E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Pr="0034483E">
        <w:rPr>
          <w:rFonts w:ascii="仿宋_GB2312" w:eastAsia="仿宋_GB2312" w:hint="eastAsia"/>
          <w:sz w:val="28"/>
          <w:szCs w:val="28"/>
        </w:rPr>
        <w:t>前厅与</w:t>
      </w:r>
      <w:proofErr w:type="gramEnd"/>
      <w:r w:rsidRPr="0034483E">
        <w:rPr>
          <w:rFonts w:ascii="仿宋_GB2312" w:eastAsia="仿宋_GB2312" w:hint="eastAsia"/>
          <w:sz w:val="28"/>
          <w:szCs w:val="28"/>
        </w:rPr>
        <w:t xml:space="preserve">排练厅填到场人数）  </w:t>
      </w:r>
    </w:p>
    <w:p w:rsidR="00D23A28" w:rsidRPr="0034483E" w:rsidRDefault="00D23A28" w:rsidP="00D23A28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  <w:r w:rsidRPr="0034483E">
        <w:rPr>
          <w:rFonts w:ascii="仿宋_GB2312" w:eastAsia="仿宋_GB2312" w:hint="eastAsia"/>
          <w:b/>
          <w:sz w:val="28"/>
          <w:szCs w:val="28"/>
        </w:rPr>
        <w:t>三、使用地点 （在</w:t>
      </w:r>
      <w:r w:rsidRPr="0034483E">
        <w:rPr>
          <w:rFonts w:ascii="仿宋_GB2312" w:eastAsia="仿宋_GB2312" w:hAnsi="新宋体" w:hint="eastAsia"/>
          <w:b/>
          <w:sz w:val="28"/>
          <w:szCs w:val="28"/>
        </w:rPr>
        <w:t>□</w:t>
      </w:r>
      <w:r w:rsidRPr="0034483E">
        <w:rPr>
          <w:rFonts w:ascii="仿宋_GB2312" w:eastAsia="仿宋_GB2312" w:hAnsi="宋体" w:hint="eastAsia"/>
          <w:b/>
          <w:sz w:val="28"/>
          <w:szCs w:val="28"/>
        </w:rPr>
        <w:t>中打“√”）</w:t>
      </w:r>
    </w:p>
    <w:p w:rsidR="00D23A28" w:rsidRPr="0034483E" w:rsidRDefault="00D23A28" w:rsidP="00D23A28">
      <w:pPr>
        <w:tabs>
          <w:tab w:val="left" w:pos="4320"/>
          <w:tab w:val="left" w:pos="6480"/>
        </w:tabs>
        <w:spacing w:line="440" w:lineRule="exact"/>
        <w:ind w:firstLineChars="300" w:firstLine="840"/>
        <w:rPr>
          <w:rFonts w:ascii="仿宋_GB2312" w:eastAsia="仿宋_GB2312" w:hAnsi="宋体"/>
          <w:sz w:val="28"/>
          <w:szCs w:val="28"/>
          <w:u w:val="single"/>
        </w:rPr>
      </w:pPr>
      <w:r w:rsidRPr="0034483E">
        <w:rPr>
          <w:rFonts w:ascii="仿宋_GB2312" w:eastAsia="仿宋_GB2312" w:hAnsi="新宋体" w:hint="eastAsia"/>
          <w:sz w:val="28"/>
          <w:szCs w:val="28"/>
        </w:rPr>
        <w:t xml:space="preserve">□舞台  □后台及化妆间  □接待室 □观众席  □前厅   </w:t>
      </w:r>
    </w:p>
    <w:p w:rsidR="00D23A28" w:rsidRPr="0034483E" w:rsidRDefault="00D23A28" w:rsidP="00D23A28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  <w:r w:rsidRPr="0034483E">
        <w:rPr>
          <w:rFonts w:ascii="仿宋_GB2312" w:eastAsia="仿宋_GB2312" w:hint="eastAsia"/>
          <w:b/>
          <w:sz w:val="28"/>
          <w:szCs w:val="28"/>
        </w:rPr>
        <w:t>四、使用设施 （在</w:t>
      </w:r>
      <w:r w:rsidRPr="0034483E">
        <w:rPr>
          <w:rFonts w:ascii="仿宋_GB2312" w:eastAsia="仿宋_GB2312" w:hAnsi="新宋体" w:hint="eastAsia"/>
          <w:b/>
          <w:sz w:val="28"/>
          <w:szCs w:val="28"/>
        </w:rPr>
        <w:t>□</w:t>
      </w:r>
      <w:r w:rsidRPr="0034483E">
        <w:rPr>
          <w:rFonts w:ascii="仿宋_GB2312" w:eastAsia="仿宋_GB2312" w:hAnsi="宋体" w:hint="eastAsia"/>
          <w:b/>
          <w:sz w:val="28"/>
          <w:szCs w:val="28"/>
        </w:rPr>
        <w:t>中打“√”）</w:t>
      </w:r>
    </w:p>
    <w:p w:rsidR="00D23A28" w:rsidRPr="0034483E" w:rsidRDefault="00D23A28" w:rsidP="00D23A28">
      <w:pPr>
        <w:spacing w:line="440" w:lineRule="exact"/>
        <w:ind w:firstLineChars="300" w:firstLine="840"/>
        <w:rPr>
          <w:rFonts w:ascii="仿宋_GB2312" w:eastAsia="仿宋_GB2312" w:hAnsi="宋体"/>
          <w:sz w:val="28"/>
          <w:szCs w:val="28"/>
        </w:rPr>
      </w:pPr>
      <w:r w:rsidRPr="0034483E">
        <w:rPr>
          <w:rFonts w:ascii="仿宋_GB2312" w:eastAsia="仿宋_GB2312" w:hAnsi="新宋体" w:hint="eastAsia"/>
          <w:sz w:val="28"/>
          <w:szCs w:val="28"/>
        </w:rPr>
        <w:t>□灯光</w:t>
      </w:r>
      <w:r w:rsidRPr="0034483E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34483E">
        <w:rPr>
          <w:rFonts w:ascii="仿宋_GB2312" w:eastAsia="仿宋_GB2312" w:hAnsi="新宋体" w:hint="eastAsia"/>
          <w:sz w:val="28"/>
          <w:szCs w:val="28"/>
        </w:rPr>
        <w:t xml:space="preserve">□音响  □LED屏幕  □钢琴（移动时抬离地面）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620"/>
        <w:gridCol w:w="2700"/>
      </w:tblGrid>
      <w:tr w:rsidR="00D23A28" w:rsidRPr="0034483E" w:rsidTr="00227110">
        <w:trPr>
          <w:trHeight w:val="468"/>
        </w:trPr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器材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D23A28" w:rsidRPr="0034483E" w:rsidTr="00227110">
        <w:trPr>
          <w:trHeight w:val="127"/>
        </w:trPr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4483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手持话筒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8个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   量（     ）</w:t>
            </w:r>
          </w:p>
        </w:tc>
      </w:tr>
      <w:tr w:rsidR="00D23A28" w:rsidRPr="0034483E" w:rsidTr="00227110"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无线麦克风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4个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   量（     ）</w:t>
            </w:r>
          </w:p>
        </w:tc>
      </w:tr>
      <w:tr w:rsidR="00D23A28" w:rsidRPr="0034483E" w:rsidTr="00227110"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会议话筒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1个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   量（     ）</w:t>
            </w:r>
          </w:p>
        </w:tc>
      </w:tr>
      <w:tr w:rsidR="00D23A28" w:rsidRPr="0034483E" w:rsidTr="00227110"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话筒架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10个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   量（     ）</w:t>
            </w:r>
          </w:p>
        </w:tc>
      </w:tr>
      <w:tr w:rsidR="00D23A28" w:rsidRPr="0034483E" w:rsidTr="00227110">
        <w:trPr>
          <w:trHeight w:val="127"/>
        </w:trPr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对讲机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6个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   量（     ）</w:t>
            </w:r>
          </w:p>
        </w:tc>
      </w:tr>
      <w:tr w:rsidR="00D23A28" w:rsidRPr="0034483E" w:rsidTr="00227110">
        <w:trPr>
          <w:trHeight w:val="127"/>
        </w:trPr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后台桌子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6张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   量（     ）</w:t>
            </w:r>
          </w:p>
        </w:tc>
      </w:tr>
      <w:tr w:rsidR="00D23A28" w:rsidRPr="0034483E" w:rsidTr="00227110">
        <w:trPr>
          <w:trHeight w:val="127"/>
        </w:trPr>
        <w:tc>
          <w:tcPr>
            <w:tcW w:w="9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新宋体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后台椅子</w:t>
            </w:r>
          </w:p>
        </w:tc>
        <w:tc>
          <w:tcPr>
            <w:tcW w:w="162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9个</w:t>
            </w:r>
          </w:p>
        </w:tc>
        <w:tc>
          <w:tcPr>
            <w:tcW w:w="2700" w:type="dxa"/>
            <w:vAlign w:val="center"/>
          </w:tcPr>
          <w:p w:rsidR="00D23A28" w:rsidRPr="0034483E" w:rsidRDefault="00D23A28" w:rsidP="0022711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4483E">
              <w:rPr>
                <w:rFonts w:ascii="仿宋_GB2312" w:eastAsia="仿宋_GB2312" w:hAnsi="宋体" w:hint="eastAsia"/>
                <w:sz w:val="28"/>
                <w:szCs w:val="28"/>
              </w:rPr>
              <w:t>数   量（     ）</w:t>
            </w:r>
          </w:p>
        </w:tc>
      </w:tr>
    </w:tbl>
    <w:p w:rsidR="00D23A28" w:rsidRPr="0034483E" w:rsidRDefault="00D23A28" w:rsidP="00D23A28">
      <w:pPr>
        <w:spacing w:line="4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活动现场负责人（老师）签名：           </w:t>
      </w:r>
    </w:p>
    <w:p w:rsidR="00D23A28" w:rsidRPr="0034483E" w:rsidRDefault="00D23A28" w:rsidP="00D23A28">
      <w:pPr>
        <w:spacing w:line="4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         手机号码：           </w:t>
      </w:r>
    </w:p>
    <w:p w:rsidR="00D23A28" w:rsidRPr="0034483E" w:rsidRDefault="00D23A28" w:rsidP="00D23A28">
      <w:pPr>
        <w:spacing w:line="440" w:lineRule="exact"/>
        <w:jc w:val="center"/>
        <w:rPr>
          <w:rFonts w:ascii="仿宋_GB2312" w:eastAsia="仿宋_GB2312" w:hAnsi="宋体"/>
          <w:sz w:val="28"/>
          <w:szCs w:val="28"/>
        </w:rPr>
      </w:pPr>
      <w:r w:rsidRPr="0034483E">
        <w:rPr>
          <w:rFonts w:ascii="仿宋_GB2312" w:eastAsia="仿宋_GB2312" w:hAnsi="宋体" w:hint="eastAsia"/>
          <w:sz w:val="28"/>
          <w:szCs w:val="28"/>
        </w:rPr>
        <w:t>（正反两面打印）</w:t>
      </w:r>
    </w:p>
    <w:p w:rsidR="00D23A28" w:rsidRPr="0034483E" w:rsidRDefault="00D23A28" w:rsidP="00D23A28">
      <w:pPr>
        <w:spacing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4483E">
        <w:rPr>
          <w:rFonts w:ascii="仿宋_GB2312" w:eastAsia="仿宋_GB2312" w:hAnsi="宋体"/>
          <w:sz w:val="28"/>
          <w:szCs w:val="28"/>
        </w:rPr>
        <w:br w:type="page"/>
      </w:r>
      <w:r w:rsidRPr="0034483E">
        <w:rPr>
          <w:rFonts w:ascii="方正小标宋简体" w:eastAsia="方正小标宋简体" w:hAnsi="宋体" w:hint="eastAsia"/>
          <w:sz w:val="44"/>
          <w:szCs w:val="44"/>
        </w:rPr>
        <w:lastRenderedPageBreak/>
        <w:t>使 用 须 知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1、观众席人数须严格控制在800人之内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2、申请单位应对借用场地使用期间的秩序和安全负责，应自拟安全预案，并</w:t>
      </w:r>
      <w:proofErr w:type="gramStart"/>
      <w:r w:rsidRPr="0034483E">
        <w:rPr>
          <w:rFonts w:ascii="仿宋_GB2312" w:eastAsia="仿宋_GB2312" w:hint="eastAsia"/>
          <w:sz w:val="28"/>
          <w:szCs w:val="28"/>
        </w:rPr>
        <w:t>提前交余区</w:t>
      </w:r>
      <w:proofErr w:type="gramEnd"/>
      <w:r w:rsidRPr="0034483E">
        <w:rPr>
          <w:rFonts w:ascii="仿宋_GB2312" w:eastAsia="仿宋_GB2312"/>
          <w:sz w:val="28"/>
          <w:szCs w:val="28"/>
        </w:rPr>
        <w:t>管委会治安消防科</w:t>
      </w:r>
      <w:r>
        <w:rPr>
          <w:rFonts w:ascii="仿宋_GB2312" w:eastAsia="仿宋_GB2312" w:hint="eastAsia"/>
          <w:sz w:val="28"/>
          <w:szCs w:val="28"/>
        </w:rPr>
        <w:t>审定备案。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3、申请单位应妥善使用所提供的器材设备；应教育学生爱护公物，服从管理；现场所提供的物件禁止带离大</w:t>
      </w:r>
      <w:r>
        <w:rPr>
          <w:rFonts w:ascii="仿宋_GB2312" w:eastAsia="仿宋_GB2312" w:hint="eastAsia"/>
          <w:sz w:val="28"/>
          <w:szCs w:val="28"/>
        </w:rPr>
        <w:t>礼堂。如发生使用过程中物件损坏、遗失情况，申请单位应照价赔偿。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4、礼堂观众席严禁用餐。申请单位借用场地完毕后应进行整理、清洁（包括观众席、舞台、前厅、</w:t>
      </w:r>
      <w:r>
        <w:rPr>
          <w:rFonts w:ascii="仿宋_GB2312" w:eastAsia="仿宋_GB2312" w:hint="eastAsia"/>
          <w:sz w:val="28"/>
          <w:szCs w:val="28"/>
        </w:rPr>
        <w:t>厕所等区域）；使用完毕后，场地卫生经工作人员检查合格后方可离开。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5、灯光、音</w:t>
      </w:r>
      <w:r>
        <w:rPr>
          <w:rFonts w:ascii="仿宋_GB2312" w:eastAsia="仿宋_GB2312" w:hint="eastAsia"/>
          <w:sz w:val="28"/>
          <w:szCs w:val="28"/>
        </w:rPr>
        <w:t>响、屏幕、空调由余区管委会工作人员负责，非工作人员禁止使用操作，舞台机械等高台原则上禁止攀爬。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6、申</w:t>
      </w:r>
      <w:r>
        <w:rPr>
          <w:rFonts w:ascii="仿宋_GB2312" w:eastAsia="仿宋_GB2312" w:hint="eastAsia"/>
          <w:sz w:val="28"/>
          <w:szCs w:val="28"/>
        </w:rPr>
        <w:t>请单位如确需挂、取横幅等，应在活动前后在指导教师指挥下及时进行。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、礼堂舞台为木制地板，使用人员</w:t>
      </w:r>
      <w:proofErr w:type="gramStart"/>
      <w:r>
        <w:rPr>
          <w:rFonts w:ascii="仿宋_GB2312" w:eastAsia="仿宋_GB2312" w:hint="eastAsia"/>
          <w:sz w:val="28"/>
          <w:szCs w:val="28"/>
        </w:rPr>
        <w:t>禁止着</w:t>
      </w:r>
      <w:proofErr w:type="gramEnd"/>
      <w:r>
        <w:rPr>
          <w:rFonts w:ascii="仿宋_GB2312" w:eastAsia="仿宋_GB2312" w:hint="eastAsia"/>
          <w:sz w:val="28"/>
          <w:szCs w:val="28"/>
        </w:rPr>
        <w:t>钉鞋登台。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8、舞台后台事宜应由工作人员统一调度；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9、大礼堂使用时间为</w:t>
      </w:r>
      <w:r>
        <w:rPr>
          <w:rFonts w:ascii="仿宋_GB2312" w:eastAsia="仿宋_GB2312"/>
          <w:sz w:val="28"/>
          <w:szCs w:val="28"/>
        </w:rPr>
        <w:t>08</w:t>
      </w:r>
      <w:r w:rsidRPr="0034483E">
        <w:rPr>
          <w:rFonts w:ascii="仿宋_GB2312" w:eastAsia="仿宋_GB2312"/>
          <w:sz w:val="28"/>
          <w:szCs w:val="28"/>
        </w:rPr>
        <w:t>:</w:t>
      </w:r>
      <w:r w:rsidRPr="0034483E">
        <w:rPr>
          <w:rFonts w:ascii="仿宋_GB2312" w:eastAsia="仿宋_GB2312" w:hint="eastAsia"/>
          <w:sz w:val="28"/>
          <w:szCs w:val="28"/>
        </w:rPr>
        <w:t>00～22</w:t>
      </w:r>
      <w:r w:rsidRPr="0034483E">
        <w:rPr>
          <w:rFonts w:ascii="仿宋_GB2312" w:eastAsia="仿宋_GB2312"/>
          <w:sz w:val="28"/>
          <w:szCs w:val="28"/>
        </w:rPr>
        <w:t>:</w:t>
      </w:r>
      <w:r w:rsidRPr="0034483E">
        <w:rPr>
          <w:rFonts w:ascii="仿宋_GB2312" w:eastAsia="仿宋_GB2312" w:hint="eastAsia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、申请单位应自行准备使用过程中涉及的话筒电池等消耗品。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11、申请单位负责人在使用过程中应作为第一</w:t>
      </w:r>
      <w:r>
        <w:rPr>
          <w:rFonts w:ascii="仿宋_GB2312" w:eastAsia="仿宋_GB2312" w:hint="eastAsia"/>
          <w:sz w:val="28"/>
          <w:szCs w:val="28"/>
        </w:rPr>
        <w:t>责任人始终在现场协调工作，并委派专人与现场灯光音响工作人员对接。</w:t>
      </w:r>
    </w:p>
    <w:p w:rsidR="00D23A28" w:rsidRPr="0034483E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</w:t>
      </w:r>
      <w:r w:rsidRPr="0034483E">
        <w:rPr>
          <w:rFonts w:ascii="仿宋_GB2312" w:eastAsia="仿宋_GB2312" w:hint="eastAsia"/>
          <w:sz w:val="28"/>
          <w:szCs w:val="28"/>
        </w:rPr>
        <w:t>、申请单位应接受现场工作人员对以上工作的</w:t>
      </w:r>
      <w:r>
        <w:rPr>
          <w:rFonts w:ascii="仿宋_GB2312" w:eastAsia="仿宋_GB2312" w:hint="eastAsia"/>
          <w:sz w:val="28"/>
          <w:szCs w:val="28"/>
        </w:rPr>
        <w:t>检查及登记。对于严重违反规定的申请单位，工作人员有权终止其使用。</w:t>
      </w:r>
    </w:p>
    <w:p w:rsidR="00D23A28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</w:t>
      </w:r>
      <w:r w:rsidRPr="0034483E">
        <w:rPr>
          <w:rFonts w:ascii="仿宋_GB2312" w:eastAsia="仿宋_GB2312" w:hint="eastAsia"/>
          <w:sz w:val="28"/>
          <w:szCs w:val="28"/>
        </w:rPr>
        <w:t>、本规定自2019年</w:t>
      </w:r>
      <w:r>
        <w:rPr>
          <w:rFonts w:ascii="仿宋_GB2312" w:eastAsia="仿宋_GB2312"/>
          <w:sz w:val="28"/>
          <w:szCs w:val="28"/>
        </w:rPr>
        <w:t>12</w:t>
      </w:r>
      <w:r w:rsidRPr="0034483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4</w:t>
      </w:r>
      <w:r w:rsidRPr="0034483E">
        <w:rPr>
          <w:rFonts w:ascii="仿宋_GB2312" w:eastAsia="仿宋_GB2312" w:hint="eastAsia"/>
          <w:sz w:val="28"/>
          <w:szCs w:val="28"/>
        </w:rPr>
        <w:t>起开始实施。</w:t>
      </w:r>
    </w:p>
    <w:p w:rsidR="00D23A28" w:rsidRDefault="00D23A28" w:rsidP="00D23A2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本人了解</w:t>
      </w:r>
      <w:r>
        <w:rPr>
          <w:rFonts w:ascii="仿宋_GB2312" w:eastAsia="仿宋_GB2312"/>
          <w:sz w:val="28"/>
          <w:szCs w:val="28"/>
        </w:rPr>
        <w:t>并</w:t>
      </w:r>
      <w:r>
        <w:rPr>
          <w:rFonts w:ascii="仿宋_GB2312" w:eastAsia="仿宋_GB2312" w:hint="eastAsia"/>
          <w:sz w:val="28"/>
          <w:szCs w:val="28"/>
        </w:rPr>
        <w:t>愿意</w:t>
      </w:r>
      <w:r>
        <w:rPr>
          <w:rFonts w:ascii="仿宋_GB2312" w:eastAsia="仿宋_GB2312"/>
          <w:sz w:val="28"/>
          <w:szCs w:val="28"/>
        </w:rPr>
        <w:t>遵守</w:t>
      </w:r>
      <w:r>
        <w:rPr>
          <w:rFonts w:ascii="仿宋_GB2312" w:eastAsia="仿宋_GB2312" w:hint="eastAsia"/>
          <w:sz w:val="28"/>
          <w:szCs w:val="28"/>
        </w:rPr>
        <w:t>《使用须知》，</w:t>
      </w:r>
      <w:r>
        <w:rPr>
          <w:rFonts w:ascii="仿宋_GB2312" w:eastAsia="仿宋_GB2312"/>
          <w:sz w:val="28"/>
          <w:szCs w:val="28"/>
        </w:rPr>
        <w:t>将严格按要求使用场地。</w:t>
      </w:r>
    </w:p>
    <w:p w:rsidR="00D23A28" w:rsidRPr="0034483E" w:rsidRDefault="00D23A28" w:rsidP="00D23A2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23A28" w:rsidRPr="0034483E" w:rsidRDefault="00D23A28" w:rsidP="00D23A28">
      <w:pPr>
        <w:spacing w:line="500" w:lineRule="exact"/>
        <w:ind w:firstLineChars="1450" w:firstLine="4060"/>
        <w:jc w:val="lef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直接负责人（签章）：      </w:t>
      </w:r>
    </w:p>
    <w:p w:rsidR="00D23A28" w:rsidRPr="0034483E" w:rsidRDefault="00D23A28" w:rsidP="00D23A28">
      <w:pPr>
        <w:spacing w:line="500" w:lineRule="exact"/>
        <w:ind w:firstLineChars="2250" w:firstLine="6300"/>
        <w:jc w:val="lef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年    月    日</w:t>
      </w:r>
    </w:p>
    <w:p w:rsidR="00D23A28" w:rsidRPr="0034483E" w:rsidRDefault="00D23A28" w:rsidP="00D23A28">
      <w:pPr>
        <w:spacing w:line="500" w:lineRule="exact"/>
        <w:ind w:firstLineChars="1450" w:firstLine="4060"/>
        <w:jc w:val="lef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 xml:space="preserve">分管领导（签章）：        </w:t>
      </w:r>
    </w:p>
    <w:p w:rsidR="00D23A28" w:rsidRPr="0034483E" w:rsidRDefault="00D23A28" w:rsidP="00D23A28">
      <w:pPr>
        <w:spacing w:line="500" w:lineRule="exact"/>
        <w:ind w:firstLineChars="2250" w:firstLine="6300"/>
        <w:jc w:val="lef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年    月    日</w:t>
      </w:r>
    </w:p>
    <w:p w:rsidR="00D23A28" w:rsidRDefault="00D23A28" w:rsidP="00D23A28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余区管委会审批意见：</w:t>
      </w:r>
    </w:p>
    <w:p w:rsidR="00D23A28" w:rsidRDefault="00D23A28" w:rsidP="00D23A28">
      <w:pPr>
        <w:spacing w:line="500" w:lineRule="exact"/>
        <w:ind w:firstLineChars="1200" w:firstLine="3360"/>
        <w:jc w:val="left"/>
        <w:rPr>
          <w:rFonts w:ascii="仿宋_GB2312" w:eastAsia="仿宋_GB2312"/>
          <w:sz w:val="28"/>
          <w:szCs w:val="28"/>
        </w:rPr>
      </w:pPr>
      <w:r w:rsidRPr="0034483E">
        <w:rPr>
          <w:rFonts w:ascii="仿宋_GB2312" w:eastAsia="仿宋_GB2312" w:hint="eastAsia"/>
          <w:sz w:val="28"/>
          <w:szCs w:val="28"/>
        </w:rPr>
        <w:t>年    月    日</w:t>
      </w:r>
    </w:p>
    <w:p w:rsidR="003B25C5" w:rsidRPr="00D23A28" w:rsidRDefault="003B25C5" w:rsidP="00D23A28">
      <w:pPr>
        <w:widowControl/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3B25C5" w:rsidRPr="00D2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28"/>
    <w:rsid w:val="003B25C5"/>
    <w:rsid w:val="00D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91BD"/>
  <w15:chartTrackingRefBased/>
  <w15:docId w15:val="{8CE3CDFB-43FF-4C7F-9744-A35FF343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A2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2020-07-09T04:18:00Z</dcterms:created>
  <dcterms:modified xsi:type="dcterms:W3CDTF">2020-07-09T04:19:00Z</dcterms:modified>
</cp:coreProperties>
</file>