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23" w:rsidRDefault="00B44823" w:rsidP="00B44823">
      <w:pPr>
        <w:jc w:val="center"/>
        <w:outlineLvl w:val="1"/>
        <w:rPr>
          <w:rFonts w:ascii="黑体" w:eastAsia="黑体" w:hAnsi="黑体"/>
          <w:sz w:val="36"/>
          <w:szCs w:val="36"/>
        </w:rPr>
      </w:pPr>
      <w:bookmarkStart w:id="0" w:name="_Toc52353578"/>
      <w:r>
        <w:rPr>
          <w:rFonts w:ascii="黑体" w:eastAsia="黑体" w:hAnsi="黑体" w:hint="eastAsia"/>
          <w:sz w:val="36"/>
          <w:szCs w:val="36"/>
        </w:rPr>
        <w:t>教职工公有住房退租工作流程</w:t>
      </w:r>
      <w:bookmarkEnd w:id="0"/>
    </w:p>
    <w:p w:rsidR="00B44823" w:rsidRDefault="00B44823" w:rsidP="00B44823">
      <w:pPr>
        <w:ind w:leftChars="-250" w:left="-525"/>
      </w:pPr>
      <w:r>
        <w:rPr>
          <w:noProof/>
        </w:rPr>
        <mc:AlternateContent>
          <mc:Choice Requires="wpc">
            <w:drawing>
              <wp:inline distT="0" distB="0" distL="0" distR="0" wp14:anchorId="62C46166" wp14:editId="22D97314">
                <wp:extent cx="5852160" cy="7744460"/>
                <wp:effectExtent l="0" t="0" r="0" b="0"/>
                <wp:docPr id="15998" name="画布 159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9" name="文本框 4"/>
                        <wps:cNvSpPr txBox="1">
                          <a:spLocks noChangeArrowheads="1"/>
                        </wps:cNvSpPr>
                        <wps:spPr bwMode="auto">
                          <a:xfrm>
                            <a:off x="2072640" y="105372"/>
                            <a:ext cx="2072640" cy="271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4823" w:rsidRDefault="00B44823" w:rsidP="00B4482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腾空住房，保持室内清洁。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直线 5"/>
                        <wps:cNvCnPr>
                          <a:cxnSpLocks noChangeShapeType="1"/>
                        </wps:cNvCnPr>
                        <wps:spPr bwMode="auto">
                          <a:xfrm>
                            <a:off x="3108960" y="377249"/>
                            <a:ext cx="813" cy="36357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1" name="文本框 6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740823"/>
                            <a:ext cx="2499360" cy="453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4823" w:rsidRDefault="00B44823" w:rsidP="00B44823">
                              <w:r>
                                <w:rPr>
                                  <w:rFonts w:hint="eastAsia"/>
                                </w:rPr>
                                <w:t>在余家头校区管理委员会网页下载并填写《租赁公有住房退出交接单》。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直线 8"/>
                        <wps:cNvCnPr>
                          <a:cxnSpLocks noChangeShapeType="1"/>
                        </wps:cNvCnPr>
                        <wps:spPr bwMode="auto">
                          <a:xfrm>
                            <a:off x="1463040" y="1376275"/>
                            <a:ext cx="3108960" cy="80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5" name="直线 9"/>
                        <wps:cNvCnPr>
                          <a:cxnSpLocks noChangeShapeType="1"/>
                        </wps:cNvCnPr>
                        <wps:spPr bwMode="auto">
                          <a:xfrm>
                            <a:off x="1463040" y="1376275"/>
                            <a:ext cx="813" cy="272681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6" name="直线 10"/>
                        <wps:cNvCnPr>
                          <a:cxnSpLocks noChangeShapeType="1"/>
                        </wps:cNvCnPr>
                        <wps:spPr bwMode="auto">
                          <a:xfrm>
                            <a:off x="4572000" y="1376275"/>
                            <a:ext cx="813" cy="272681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0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859" y="1568450"/>
                            <a:ext cx="2682291" cy="741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4823" w:rsidRDefault="00B44823" w:rsidP="00B44823">
                              <w:r>
                                <w:rPr>
                                  <w:rFonts w:hint="eastAsia"/>
                                </w:rPr>
                                <w:t>学校供电、水的用户到相应住宅区域的水电收费中心结清水电费，并由水电收费中心在上表相应栏中填写数据及意见并盖章。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文本框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47440" y="1549400"/>
                            <a:ext cx="1524000" cy="741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4823" w:rsidRDefault="00B44823" w:rsidP="00B44823">
                              <w:r>
                                <w:rPr>
                                  <w:rFonts w:hint="eastAsia"/>
                                </w:rPr>
                                <w:t>社会供电用户需要到辖区供电部门结算电费。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直线 14"/>
                        <wps:cNvCnPr>
                          <a:cxnSpLocks noChangeShapeType="1"/>
                        </wps:cNvCnPr>
                        <wps:spPr bwMode="auto">
                          <a:xfrm>
                            <a:off x="1463040" y="2284407"/>
                            <a:ext cx="813" cy="181787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970" name="直线 15"/>
                        <wps:cNvCnPr>
                          <a:cxnSpLocks noChangeShapeType="1"/>
                        </wps:cNvCnPr>
                        <wps:spPr bwMode="auto">
                          <a:xfrm>
                            <a:off x="1463040" y="2466194"/>
                            <a:ext cx="310896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971" name="直线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2000" y="2284407"/>
                            <a:ext cx="0" cy="181787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972" name="直线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52877" y="2475042"/>
                            <a:ext cx="4064" cy="98133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973" name="直线 18"/>
                        <wps:cNvCnPr>
                          <a:cxnSpLocks noChangeShapeType="1"/>
                        </wps:cNvCnPr>
                        <wps:spPr bwMode="auto">
                          <a:xfrm>
                            <a:off x="1706880" y="2557087"/>
                            <a:ext cx="256032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974" name="直线 19"/>
                        <wps:cNvCnPr>
                          <a:cxnSpLocks noChangeShapeType="1"/>
                        </wps:cNvCnPr>
                        <wps:spPr bwMode="auto">
                          <a:xfrm>
                            <a:off x="1706880" y="2557087"/>
                            <a:ext cx="0" cy="181787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975" name="直线 20"/>
                        <wps:cNvCnPr>
                          <a:cxnSpLocks noChangeShapeType="1"/>
                        </wps:cNvCnPr>
                        <wps:spPr bwMode="auto">
                          <a:xfrm>
                            <a:off x="4267200" y="2557087"/>
                            <a:ext cx="813" cy="181787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976" name="文本框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36320" y="2738070"/>
                            <a:ext cx="2066138" cy="7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4823" w:rsidRDefault="00B44823" w:rsidP="00B44823">
                              <w:r>
                                <w:rPr>
                                  <w:rFonts w:hint="eastAsia"/>
                                </w:rPr>
                                <w:t>有天然气卡的住户应将卡表余额数字拍照打印，并到燃气缴费点打印充值清单。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7" name="文本框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40100" y="2738070"/>
                            <a:ext cx="1816100" cy="6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4823" w:rsidRDefault="00B44823" w:rsidP="00B44823">
                              <w:pPr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无天然气卡的住户到天然气公司结清费用，提交结算票据。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8" name="直线 23"/>
                        <wps:cNvCnPr>
                          <a:cxnSpLocks noChangeShapeType="1"/>
                        </wps:cNvCnPr>
                        <wps:spPr bwMode="auto">
                          <a:xfrm>
                            <a:off x="1706880" y="3437826"/>
                            <a:ext cx="0" cy="9089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979" name="直线 24"/>
                        <wps:cNvCnPr>
                          <a:cxnSpLocks noChangeShapeType="1"/>
                        </wps:cNvCnPr>
                        <wps:spPr bwMode="auto">
                          <a:xfrm>
                            <a:off x="4328160" y="3437826"/>
                            <a:ext cx="0" cy="180983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980" name="直线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06880" y="3618809"/>
                            <a:ext cx="262128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981" name="直线 26"/>
                        <wps:cNvCnPr>
                          <a:cxnSpLocks noChangeShapeType="1"/>
                        </wps:cNvCnPr>
                        <wps:spPr bwMode="auto">
                          <a:xfrm>
                            <a:off x="1706880" y="3527915"/>
                            <a:ext cx="0" cy="9089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982" name="直线 27"/>
                        <wps:cNvCnPr>
                          <a:cxnSpLocks noChangeShapeType="1"/>
                        </wps:cNvCnPr>
                        <wps:spPr bwMode="auto">
                          <a:xfrm>
                            <a:off x="2987040" y="3638550"/>
                            <a:ext cx="813" cy="18944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983" name="文本框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3827990"/>
                            <a:ext cx="2316480" cy="454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4823" w:rsidRDefault="00B44823" w:rsidP="00B44823">
                              <w:r>
                                <w:rPr>
                                  <w:rFonts w:hint="eastAsia"/>
                                </w:rPr>
                                <w:t>户籍落户在所退公有住房的，办理户籍外迁手续。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4" name="直线 29"/>
                        <wps:cNvCnPr>
                          <a:cxnSpLocks noChangeShapeType="1"/>
                        </wps:cNvCnPr>
                        <wps:spPr bwMode="auto">
                          <a:xfrm>
                            <a:off x="2987040" y="4282458"/>
                            <a:ext cx="0" cy="36277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985" name="文本框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4645228"/>
                            <a:ext cx="2506980" cy="454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4823" w:rsidRDefault="00B44823" w:rsidP="00B44823">
                              <w:r>
                                <w:rPr>
                                  <w:rFonts w:hint="eastAsia"/>
                                </w:rPr>
                                <w:t>住户与余家头校区管理委员会工作人员一起入户检查，办理验房手续。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6" name="直线 33"/>
                        <wps:cNvCnPr>
                          <a:cxnSpLocks noChangeShapeType="1"/>
                        </wps:cNvCnPr>
                        <wps:spPr bwMode="auto">
                          <a:xfrm>
                            <a:off x="2987040" y="5098892"/>
                            <a:ext cx="0" cy="181787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987" name="直线 34"/>
                        <wps:cNvCnPr>
                          <a:cxnSpLocks noChangeShapeType="1"/>
                        </wps:cNvCnPr>
                        <wps:spPr bwMode="auto">
                          <a:xfrm>
                            <a:off x="1219200" y="5280679"/>
                            <a:ext cx="3413760" cy="80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988" name="直线 35"/>
                        <wps:cNvCnPr>
                          <a:cxnSpLocks noChangeShapeType="1"/>
                        </wps:cNvCnPr>
                        <wps:spPr bwMode="auto">
                          <a:xfrm>
                            <a:off x="1219200" y="5280679"/>
                            <a:ext cx="0" cy="272681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989" name="直线 36"/>
                        <wps:cNvCnPr>
                          <a:cxnSpLocks noChangeShapeType="1"/>
                        </wps:cNvCnPr>
                        <wps:spPr bwMode="auto">
                          <a:xfrm>
                            <a:off x="4632960" y="5280679"/>
                            <a:ext cx="0" cy="272681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990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4451" y="5553360"/>
                            <a:ext cx="2800349" cy="1076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4823" w:rsidRDefault="00B44823" w:rsidP="00B44823">
                              <w:r>
                                <w:rPr>
                                  <w:rFonts w:hint="eastAsia"/>
                                </w:rPr>
                                <w:t>教职工携带办理完手续后的退出通知单（向社会有关单位缴费的需携带缴费收据原件 ）、天然气卡、公有住房租赁保证金、天然气押金收据原件到余家头校区管理委员会办理核签手续。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1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3149600" y="5553360"/>
                            <a:ext cx="2387600" cy="1043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4823" w:rsidRDefault="00B44823" w:rsidP="00B44823">
                              <w:pPr>
                                <w:spacing w:beforeLines="30" w:before="93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押金原件遗失的，须先到财务处人员经费管理科办理有关手续，再到余家头校区管理委员会办理核签手续。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2" name="直线 39"/>
                        <wps:cNvCnPr>
                          <a:cxnSpLocks noChangeShapeType="1"/>
                        </wps:cNvCnPr>
                        <wps:spPr bwMode="auto">
                          <a:xfrm>
                            <a:off x="1183640" y="6622236"/>
                            <a:ext cx="0" cy="271877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993" name="直线 40"/>
                        <wps:cNvCnPr>
                          <a:cxnSpLocks noChangeShapeType="1"/>
                        </wps:cNvCnPr>
                        <wps:spPr bwMode="auto">
                          <a:xfrm>
                            <a:off x="4653280" y="6603186"/>
                            <a:ext cx="0" cy="271877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994" name="直线 41"/>
                        <wps:cNvCnPr>
                          <a:cxnSpLocks noChangeShapeType="1"/>
                        </wps:cNvCnPr>
                        <wps:spPr bwMode="auto">
                          <a:xfrm>
                            <a:off x="1183640" y="6885774"/>
                            <a:ext cx="347472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995" name="直线 42"/>
                        <wps:cNvCnPr>
                          <a:cxnSpLocks noChangeShapeType="1"/>
                        </wps:cNvCnPr>
                        <wps:spPr bwMode="auto">
                          <a:xfrm>
                            <a:off x="2987040" y="6906812"/>
                            <a:ext cx="0" cy="18000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996" name="文本框 43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20" y="7096943"/>
                            <a:ext cx="2682240" cy="505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4823" w:rsidRDefault="00B44823" w:rsidP="00B44823">
                              <w:r>
                                <w:rPr>
                                  <w:rFonts w:hint="eastAsia"/>
                                </w:rPr>
                                <w:t>确认房租缴清后，到财务处人员经费管理科办理租赁保证金退款手续。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7" name="直线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1325" y="1201727"/>
                            <a:ext cx="813" cy="185809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C46166" id="画布 15998" o:spid="_x0000_s1026" editas="canvas" style="width:460.8pt;height:609.8pt;mso-position-horizontal-relative:char;mso-position-vertical-relative:line" coordsize="58521,7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521;height:774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8" type="#_x0000_t202" style="position:absolute;left:20726;top:1053;width:20726;height: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">
                  <v:textbox>
                    <w:txbxContent>
                      <w:p w:rsidR="00B44823" w:rsidRDefault="00B44823" w:rsidP="00B4482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腾空住房，保持室内清洁。</w:t>
                        </w:r>
                      </w:p>
                    </w:txbxContent>
                  </v:textbox>
                </v:shape>
                <v:line id="直线 5" o:spid="_x0000_s1029" style="position:absolute;visibility:visible;mso-wrap-style:square" from="31089,3772" to="31097,7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">
                  <v:stroke endarrow="block"/>
                </v:line>
                <v:shape id="文本框 6" o:spid="_x0000_s1030" type="#_x0000_t202" style="position:absolute;left:18288;top:7408;width:24993;height:4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w6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2QTuz8QL5PoGAAD//wMAUEsBAi0AFAAGAAgAAAAhANvh9svuAAAAhQEAABMAAAAAAAAAAAAA&#10;AAAAAAAAAFtDb250ZW50X1R5cGVzXS54bWxQSwECLQAUAAYACAAAACEAWvQsW78AAAAVAQAACwAA&#10;AAAAAAAAAAAAAAAfAQAAX3JlbHMvLnJlbHNQSwECLQAUAAYACAAAACEALpYMOsMAAADcAAAADwAA&#10;AAAAAAAAAAAAAAAHAgAAZHJzL2Rvd25yZXYueG1sUEsFBgAAAAADAAMAtwAAAPcCAAAAAA==&#10;">
                  <v:textbox>
                    <w:txbxContent>
                      <w:p w:rsidR="00B44823" w:rsidRDefault="00B44823" w:rsidP="00B44823">
                        <w:r>
                          <w:rPr>
                            <w:rFonts w:hint="eastAsia"/>
                          </w:rPr>
                          <w:t>在余家头校区管理委员会网页下载并填写《租赁公有住房退出交接单》。</w:t>
                        </w:r>
                      </w:p>
                    </w:txbxContent>
                  </v:textbox>
                </v:shape>
                <v:line id="直线 8" o:spid="_x0000_s1031" style="position:absolute;visibility:visible;mso-wrap-style:square" from="14630,13762" to="45720,1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<v:line id="直线 9" o:spid="_x0000_s1032" style="position:absolute;visibility:visible;mso-wrap-style:square" from="14630,13762" to="14638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">
                  <v:stroke endarrow="block"/>
                </v:line>
                <v:line id="直线 10" o:spid="_x0000_s1033" style="position:absolute;visibility:visible;mso-wrap-style:square" from="45720,13762" to="45728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">
                  <v:stroke endarrow="block"/>
                </v:line>
                <v:shape id="文本框 11" o:spid="_x0000_s1034" type="#_x0000_t202" style="position:absolute;left:6768;top:15684;width:26823;height:7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">
                  <v:textbox>
                    <w:txbxContent>
                      <w:p w:rsidR="00B44823" w:rsidRDefault="00B44823" w:rsidP="00B44823">
                        <w:r>
                          <w:rPr>
                            <w:rFonts w:hint="eastAsia"/>
                          </w:rPr>
                          <w:t>学校供电、水的用户到相应住宅区域的水电收费中心结清水电费，并由水电收费中心在上表相应栏中填写数据及意见并盖章。</w:t>
                        </w:r>
                      </w:p>
                    </w:txbxContent>
                  </v:textbox>
                </v:shape>
                <v:shape id="文本框 13" o:spid="_x0000_s1035" type="#_x0000_t202" style="position:absolute;left:36474;top:15494;width:15240;height:7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jBxQAAANw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">
                  <v:textbox>
                    <w:txbxContent>
                      <w:p w:rsidR="00B44823" w:rsidRDefault="00B44823" w:rsidP="00B44823">
                        <w:r>
                          <w:rPr>
                            <w:rFonts w:hint="eastAsia"/>
                          </w:rPr>
                          <w:t>社会供电用户需要到辖区供电部门结算电费。</w:t>
                        </w:r>
                      </w:p>
                    </w:txbxContent>
                  </v:textbox>
                </v:shape>
                <v:line id="直线 14" o:spid="_x0000_s1036" style="position:absolute;visibility:visible;mso-wrap-style:square" from="14630,22844" to="14638,2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<v:line id="直线 15" o:spid="_x0000_s1037" style="position:absolute;visibility:visible;mso-wrap-style:square" from="14630,24661" to="45720,2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"/>
                <v:line id="直线 16" o:spid="_x0000_s1038" style="position:absolute;flip:y;visibility:visible;mso-wrap-style:square" from="45720,22844" to="45720,2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"/>
                <v:line id="直线 17" o:spid="_x0000_s1039" style="position:absolute;flip:x;visibility:visible;mso-wrap-style:square" from="30528,24750" to="30569,25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"/>
                <v:line id="直线 18" o:spid="_x0000_s1040" style="position:absolute;visibility:visible;mso-wrap-style:square" from="17068,25570" to="42672,2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"/>
                <v:line id="直线 19" o:spid="_x0000_s1041" style="position:absolute;visibility:visible;mso-wrap-style:square" from="17068,25570" to="17068,2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">
                  <v:stroke endarrow="block"/>
                </v:line>
                <v:line id="直线 20" o:spid="_x0000_s1042" style="position:absolute;visibility:visible;mso-wrap-style:square" from="42672,25570" to="42680,2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">
                  <v:stroke endarrow="block"/>
                </v:line>
                <v:shape id="文本框 21" o:spid="_x0000_s1043" type="#_x0000_t202" style="position:absolute;left:10363;top:27380;width:20661;height:7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">
                  <v:textbox>
                    <w:txbxContent>
                      <w:p w:rsidR="00B44823" w:rsidRDefault="00B44823" w:rsidP="00B44823">
                        <w:r>
                          <w:rPr>
                            <w:rFonts w:hint="eastAsia"/>
                          </w:rPr>
                          <w:t>有天然气卡的住户应将卡表余额数字拍照打印，并到燃气缴费点打印充值清单。</w:t>
                        </w:r>
                      </w:p>
                    </w:txbxContent>
                  </v:textbox>
                </v:shape>
                <v:shape id="文本框 22" o:spid="_x0000_s1044" type="#_x0000_t202" style="position:absolute;left:33401;top:27380;width:18161;height:6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">
                  <v:textbox>
                    <w:txbxContent>
                      <w:p w:rsidR="00B44823" w:rsidRDefault="00B44823" w:rsidP="00B44823">
                        <w:pPr>
                          <w:rPr>
                            <w:rFonts w:eastAsia="宋体"/>
                          </w:rPr>
                        </w:pPr>
                        <w:r>
                          <w:rPr>
                            <w:rFonts w:hint="eastAsia"/>
                          </w:rPr>
                          <w:t>无天然气卡的住户到天然气公司结清费用，提交结算票据。</w:t>
                        </w:r>
                      </w:p>
                    </w:txbxContent>
                  </v:textbox>
                </v:shape>
                <v:line id="直线 23" o:spid="_x0000_s1045" style="position:absolute;visibility:visible;mso-wrap-style:square" from="17068,34378" to="17068,3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"/>
                <v:line id="直线 24" o:spid="_x0000_s1046" style="position:absolute;visibility:visible;mso-wrap-style:square" from="43281,34378" to="43281,3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"/>
                <v:line id="直线 25" o:spid="_x0000_s1047" style="position:absolute;flip:x;visibility:visible;mso-wrap-style:square" from="17068,36188" to="43281,3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"/>
                <v:line id="直线 26" o:spid="_x0000_s1048" style="position:absolute;visibility:visible;mso-wrap-style:square" from="17068,35279" to="17068,3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"/>
                <v:line id="直线 27" o:spid="_x0000_s1049" style="position:absolute;visibility:visible;mso-wrap-style:square" from="29870,36385" to="29878,3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">
                  <v:stroke endarrow="block"/>
                </v:line>
                <v:shape id="文本框 28" o:spid="_x0000_s1050" type="#_x0000_t202" style="position:absolute;left:18288;top:38279;width:23164;height:4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">
                  <v:textbox>
                    <w:txbxContent>
                      <w:p w:rsidR="00B44823" w:rsidRDefault="00B44823" w:rsidP="00B44823">
                        <w:r>
                          <w:rPr>
                            <w:rFonts w:hint="eastAsia"/>
                          </w:rPr>
                          <w:t>户籍落户在所退公有住房的，办理户籍外迁手续。</w:t>
                        </w:r>
                      </w:p>
                    </w:txbxContent>
                  </v:textbox>
                </v:shape>
                <v:line id="直线 29" o:spid="_x0000_s1051" style="position:absolute;visibility:visible;mso-wrap-style:square" from="29870,42824" to="29870,46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">
                  <v:stroke endarrow="block"/>
                </v:line>
                <v:shape id="文本框 30" o:spid="_x0000_s1052" type="#_x0000_t202" style="position:absolute;left:16383;top:46452;width:25069;height:4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">
                  <v:textbox>
                    <w:txbxContent>
                      <w:p w:rsidR="00B44823" w:rsidRDefault="00B44823" w:rsidP="00B44823">
                        <w:r>
                          <w:rPr>
                            <w:rFonts w:hint="eastAsia"/>
                          </w:rPr>
                          <w:t>住户与余家头校区管理委员会工作人员一起入户检查，办理验房手续。</w:t>
                        </w:r>
                      </w:p>
                    </w:txbxContent>
                  </v:textbox>
                </v:shape>
                <v:line id="直线 33" o:spid="_x0000_s1053" style="position:absolute;visibility:visible;mso-wrap-style:square" from="29870,50988" to="29870,5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"/>
                <v:line id="直线 34" o:spid="_x0000_s1054" style="position:absolute;visibility:visible;mso-wrap-style:square" from="12192,52806" to="46329,52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"/>
                <v:line id="直线 35" o:spid="_x0000_s1055" style="position:absolute;visibility:visible;mso-wrap-style:square" from="12192,52806" to="12192,55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">
                  <v:stroke endarrow="block"/>
                </v:line>
                <v:line id="直线 36" o:spid="_x0000_s1056" style="position:absolute;visibility:visible;mso-wrap-style:square" from="46329,52806" to="46329,55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">
                  <v:stroke endarrow="block"/>
                </v:line>
                <v:shape id="文本框 37" o:spid="_x0000_s1057" type="#_x0000_t202" style="position:absolute;left:444;top:55533;width:28004;height:10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">
                  <v:textbox>
                    <w:txbxContent>
                      <w:p w:rsidR="00B44823" w:rsidRDefault="00B44823" w:rsidP="00B44823">
                        <w:r>
                          <w:rPr>
                            <w:rFonts w:hint="eastAsia"/>
                          </w:rPr>
                          <w:t>教职工携带办理完手续后的退出通知单（向社会有关单位缴费的需携带缴费收据原件 ）、天然气卡、公有住房租赁保证金、天然气押金收据原件到余家头校区管理委员会办理核签手续。</w:t>
                        </w:r>
                      </w:p>
                    </w:txbxContent>
                  </v:textbox>
                </v:shape>
                <v:shape id="文本框 38" o:spid="_x0000_s1058" type="#_x0000_t202" style="position:absolute;left:31496;top:55533;width:23876;height:10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">
                  <v:textbox>
                    <w:txbxContent>
                      <w:p w:rsidR="00B44823" w:rsidRDefault="00B44823" w:rsidP="00B44823">
                        <w:pPr>
                          <w:spacing w:beforeLines="30" w:before="93"/>
                          <w:jc w:val="left"/>
                        </w:pPr>
                        <w:r>
                          <w:rPr>
                            <w:rFonts w:hint="eastAsia"/>
                          </w:rPr>
                          <w:t>押金原件遗失的，须先到财务处人员经费管理科办理有关手续，再到余家头校区管理委员会办理核签手续。</w:t>
                        </w:r>
                      </w:p>
                    </w:txbxContent>
                  </v:textbox>
                </v:shape>
                <v:line id="直线 39" o:spid="_x0000_s1059" style="position:absolute;visibility:visible;mso-wrap-style:square" from="11836,66222" to="11836,6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"/>
                <v:line id="直线 40" o:spid="_x0000_s1060" style="position:absolute;visibility:visible;mso-wrap-style:square" from="46532,66031" to="46532,68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"/>
                <v:line id="直线 41" o:spid="_x0000_s1061" style="position:absolute;visibility:visible;mso-wrap-style:square" from="11836,68857" to="46583,68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"/>
                <v:line id="直线 42" o:spid="_x0000_s1062" style="position:absolute;visibility:visible;mso-wrap-style:square" from="29870,69068" to="29870,70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">
                  <v:stroke endarrow="block"/>
                </v:line>
                <v:shape id="文本框 43" o:spid="_x0000_s1063" type="#_x0000_t202" style="position:absolute;left:16459;top:70969;width:26822;height:5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">
                  <v:textbox>
                    <w:txbxContent>
                      <w:p w:rsidR="00B44823" w:rsidRDefault="00B44823" w:rsidP="00B44823">
                        <w:r>
                          <w:rPr>
                            <w:rFonts w:hint="eastAsia"/>
                          </w:rPr>
                          <w:t>确认房租缴清后，到财务处人员经费管理科办理租赁保证金退款手续。</w:t>
                        </w:r>
                      </w:p>
                    </w:txbxContent>
                  </v:textbox>
                </v:shape>
                <v:line id="直线 44" o:spid="_x0000_s1064" style="position:absolute;flip:x;visibility:visible;mso-wrap-style:square" from="30813,12017" to="30821,1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"/>
                <w10:anchorlock/>
              </v:group>
            </w:pict>
          </mc:Fallback>
        </mc:AlternateContent>
      </w:r>
    </w:p>
    <w:p w:rsidR="006B2B07" w:rsidRPr="00B44823" w:rsidRDefault="00B44823" w:rsidP="00B44823">
      <w:pPr>
        <w:widowControl/>
        <w:jc w:val="left"/>
        <w:rPr>
          <w:rFonts w:ascii="Times New Roman" w:eastAsia="宋体" w:hAnsi="Times New Roman" w:cs="Times New Roman" w:hint="eastAsia"/>
          <w:kern w:val="1"/>
          <w:szCs w:val="24"/>
        </w:rPr>
      </w:pPr>
      <w:r>
        <w:br w:type="page"/>
      </w:r>
      <w:bookmarkStart w:id="1" w:name="_GoBack"/>
      <w:bookmarkEnd w:id="1"/>
    </w:p>
    <w:sectPr w:rsidR="006B2B07" w:rsidRPr="00B44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86" w:rsidRDefault="00A76786" w:rsidP="00DF399C">
      <w:r>
        <w:separator/>
      </w:r>
    </w:p>
  </w:endnote>
  <w:endnote w:type="continuationSeparator" w:id="0">
    <w:p w:rsidR="00A76786" w:rsidRDefault="00A76786" w:rsidP="00DF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86" w:rsidRDefault="00A76786" w:rsidP="00DF399C">
      <w:r>
        <w:separator/>
      </w:r>
    </w:p>
  </w:footnote>
  <w:footnote w:type="continuationSeparator" w:id="0">
    <w:p w:rsidR="00A76786" w:rsidRDefault="00A76786" w:rsidP="00DF3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C8"/>
    <w:rsid w:val="00015D87"/>
    <w:rsid w:val="001200AF"/>
    <w:rsid w:val="00203EFF"/>
    <w:rsid w:val="00233882"/>
    <w:rsid w:val="002D6485"/>
    <w:rsid w:val="0030271D"/>
    <w:rsid w:val="00364B57"/>
    <w:rsid w:val="004D7272"/>
    <w:rsid w:val="005850F4"/>
    <w:rsid w:val="005B64A0"/>
    <w:rsid w:val="0065223F"/>
    <w:rsid w:val="00A32626"/>
    <w:rsid w:val="00A76786"/>
    <w:rsid w:val="00B44823"/>
    <w:rsid w:val="00C82EFC"/>
    <w:rsid w:val="00DF399C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1FE5C"/>
  <w15:chartTrackingRefBased/>
  <w15:docId w15:val="{B801C773-37DE-4288-8463-699F4C05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4482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F3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F39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3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F399C"/>
    <w:rPr>
      <w:sz w:val="18"/>
      <w:szCs w:val="18"/>
    </w:rPr>
  </w:style>
  <w:style w:type="paragraph" w:styleId="a0">
    <w:name w:val="table of authorities"/>
    <w:basedOn w:val="a"/>
    <w:next w:val="a"/>
    <w:unhideWhenUsed/>
    <w:qFormat/>
    <w:rsid w:val="00DF399C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2020-10-14T07:51:00Z</dcterms:created>
  <dcterms:modified xsi:type="dcterms:W3CDTF">2020-10-14T08:07:00Z</dcterms:modified>
</cp:coreProperties>
</file>