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485" w:rsidRDefault="002D6485" w:rsidP="002D6485">
      <w:pPr>
        <w:jc w:val="center"/>
        <w:outlineLvl w:val="1"/>
        <w:rPr>
          <w:rFonts w:ascii="黑体" w:eastAsia="黑体"/>
          <w:sz w:val="36"/>
          <w:szCs w:val="36"/>
        </w:rPr>
      </w:pPr>
      <w:bookmarkStart w:id="0" w:name="_Toc52353575"/>
      <w:r>
        <w:rPr>
          <w:rFonts w:ascii="黑体" w:eastAsia="黑体" w:hint="eastAsia"/>
          <w:sz w:val="36"/>
          <w:szCs w:val="36"/>
        </w:rPr>
        <w:t>新进教职工租赁公有住房入住工作流程</w:t>
      </w:r>
      <w:bookmarkEnd w:id="0"/>
    </w:p>
    <w:p w:rsidR="002D6485" w:rsidRDefault="002D6485" w:rsidP="002D6485">
      <w:pPr>
        <w:pStyle w:val="a0"/>
      </w:pPr>
    </w:p>
    <w:p w:rsidR="002D6485" w:rsidRDefault="002D6485" w:rsidP="002D6485">
      <w:pPr>
        <w:jc w:val="center"/>
      </w:pPr>
      <w:r>
        <w:rPr>
          <w:noProof/>
        </w:rPr>
        <mc:AlternateContent>
          <mc:Choice Requires="wpc">
            <w:drawing>
              <wp:inline distT="0" distB="0" distL="0" distR="0" wp14:anchorId="5B30A958" wp14:editId="74DD7579">
                <wp:extent cx="4329430" cy="4641215"/>
                <wp:effectExtent l="0" t="1905" r="0" b="0"/>
                <wp:docPr id="16008" name="画布 16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51" name="文本框 4"/>
                        <wps:cNvSpPr txBox="1">
                          <a:spLocks noChangeArrowheads="1"/>
                        </wps:cNvSpPr>
                        <wps:spPr bwMode="auto">
                          <a:xfrm>
                            <a:off x="256824" y="183396"/>
                            <a:ext cx="3943382" cy="473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D6485" w:rsidRDefault="002D6485" w:rsidP="002D6485">
                              <w:pPr>
                                <w:spacing w:line="28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选定房源的教职工携带本人身份证及校园卡到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  <w:t>余家头校区管理委员会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办理缴纳租赁保证金手续。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0" name="直线 5"/>
                        <wps:cNvCnPr>
                          <a:cxnSpLocks noChangeShapeType="1"/>
                        </wps:cNvCnPr>
                        <wps:spPr bwMode="auto">
                          <a:xfrm>
                            <a:off x="2218762" y="654757"/>
                            <a:ext cx="813" cy="3635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6001" name="文本框 6"/>
                        <wps:cNvSpPr txBox="1">
                          <a:spLocks noChangeArrowheads="1"/>
                        </wps:cNvSpPr>
                        <wps:spPr bwMode="auto">
                          <a:xfrm>
                            <a:off x="362479" y="1018332"/>
                            <a:ext cx="3736947" cy="3289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D6485" w:rsidRDefault="002D6485" w:rsidP="002D6485">
                              <w:pPr>
                                <w:spacing w:line="28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到财务处缴纳租赁保证金，并开具收据。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2" name="直线 7"/>
                        <wps:cNvCnPr>
                          <a:cxnSpLocks noChangeShapeType="1"/>
                        </wps:cNvCnPr>
                        <wps:spPr bwMode="auto">
                          <a:xfrm>
                            <a:off x="2226076" y="1349733"/>
                            <a:ext cx="0" cy="3635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6003" name="文本框 8"/>
                        <wps:cNvSpPr txBox="1">
                          <a:spLocks noChangeArrowheads="1"/>
                        </wps:cNvSpPr>
                        <wps:spPr bwMode="auto">
                          <a:xfrm>
                            <a:off x="328344" y="1738244"/>
                            <a:ext cx="3803592" cy="472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D6485" w:rsidRDefault="002D6485" w:rsidP="002D6485">
                              <w:pPr>
                                <w:spacing w:line="28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凭收据到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  <w:t>余家头校区管理委员会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签定《武汉理工大学公有住房租赁协议书》，领取住房钥匙。</w:t>
                              </w:r>
                            </w:p>
                            <w:p w:rsidR="002D6485" w:rsidRDefault="002D6485" w:rsidP="002D648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4" name="直线 9"/>
                        <wps:cNvCnPr>
                          <a:cxnSpLocks noChangeShapeType="1"/>
                        </wps:cNvCnPr>
                        <wps:spPr bwMode="auto">
                          <a:xfrm>
                            <a:off x="2237455" y="2203169"/>
                            <a:ext cx="1625" cy="3346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6005" name="文本框 10"/>
                        <wps:cNvSpPr txBox="1">
                          <a:spLocks noChangeArrowheads="1"/>
                        </wps:cNvSpPr>
                        <wps:spPr bwMode="auto">
                          <a:xfrm>
                            <a:off x="320217" y="2553875"/>
                            <a:ext cx="3827974" cy="9813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D6485" w:rsidRDefault="002D6485" w:rsidP="002D6485">
                              <w:pPr>
                                <w:spacing w:line="28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住户与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  <w:t>余家头校区管理委员会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工作人员到住房进行现场交接，无异议后双方在《租赁公有住房入住交接单》上签字（一式两份），一份由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  <w:t>余家头校区管理委员会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工作人员递交各住宅区域水电中心，开通水电业务；一份留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  <w:t>余家头校区管理委员会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存档。</w:t>
                              </w:r>
                            </w:p>
                            <w:p w:rsidR="002D6485" w:rsidRDefault="002D6485" w:rsidP="002D6485">
                              <w:pPr>
                                <w:spacing w:line="280" w:lineRule="exac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6" name="直线 11"/>
                        <wps:cNvCnPr>
                          <a:cxnSpLocks noChangeShapeType="1"/>
                        </wps:cNvCnPr>
                        <wps:spPr bwMode="auto">
                          <a:xfrm>
                            <a:off x="2235016" y="3541641"/>
                            <a:ext cx="0" cy="3635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6007" name="文本框 12"/>
                        <wps:cNvSpPr txBox="1">
                          <a:spLocks noChangeArrowheads="1"/>
                        </wps:cNvSpPr>
                        <wps:spPr bwMode="auto">
                          <a:xfrm>
                            <a:off x="308026" y="3911651"/>
                            <a:ext cx="3867798" cy="468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D6485" w:rsidRDefault="002D6485" w:rsidP="002D6485">
                              <w:pPr>
                                <w:spacing w:line="28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天然气、社会供电用户的过户及户籍迁入需在住宅管理科开具相关证明。</w:t>
                              </w:r>
                            </w:p>
                            <w:p w:rsidR="002D6485" w:rsidRDefault="002D6485" w:rsidP="002D648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B30A958" id="画布 16008" o:spid="_x0000_s1026" editas="canvas" style="width:340.9pt;height:365.45pt;mso-position-horizontal-relative:char;mso-position-vertical-relative:line" coordsize="43294,46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3294;height:4641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" o:spid="_x0000_s1028" type="#_x0000_t202" style="position:absolute;left:2568;top:1833;width:39434;height:4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">
                  <v:textbox>
                    <w:txbxContent>
                      <w:p w:rsidR="002D6485" w:rsidRDefault="002D6485" w:rsidP="002D6485">
                        <w:pPr>
                          <w:spacing w:line="28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选定房源的教职工携带本人身份证及校园卡到</w:t>
                        </w:r>
                        <w:r>
                          <w:rPr>
                            <w:rFonts w:hint="eastAsia"/>
                            <w:b/>
                            <w:bCs/>
                            <w:sz w:val="24"/>
                          </w:rPr>
                          <w:t>余家头校区管理委员会</w:t>
                        </w:r>
                        <w:r>
                          <w:rPr>
                            <w:rFonts w:hint="eastAsia"/>
                            <w:sz w:val="24"/>
                          </w:rPr>
                          <w:t>办理缴纳租赁保证金手续。</w:t>
                        </w:r>
                      </w:p>
                    </w:txbxContent>
                  </v:textbox>
                </v:shape>
                <v:line id="直线 5" o:spid="_x0000_s1029" style="position:absolute;visibility:visible;mso-wrap-style:square" from="22187,6547" to="22195,10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">
                  <v:stroke endarrow="block"/>
                </v:line>
                <v:shape id="文本框 6" o:spid="_x0000_s1030" type="#_x0000_t202" style="position:absolute;left:3624;top:10183;width:37370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">
                  <v:textbox>
                    <w:txbxContent>
                      <w:p w:rsidR="002D6485" w:rsidRDefault="002D6485" w:rsidP="002D6485">
                        <w:pPr>
                          <w:spacing w:line="28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到财务处缴纳租赁保证金，并开具收据。</w:t>
                        </w:r>
                      </w:p>
                    </w:txbxContent>
                  </v:textbox>
                </v:shape>
                <v:line id="直线 7" o:spid="_x0000_s1031" style="position:absolute;visibility:visible;mso-wrap-style:square" from="22260,13497" to="22260,17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">
                  <v:stroke endarrow="block"/>
                </v:line>
                <v:shape id="文本框 8" o:spid="_x0000_s1032" type="#_x0000_t202" style="position:absolute;left:3283;top:17382;width:38036;height:4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">
                  <v:textbox>
                    <w:txbxContent>
                      <w:p w:rsidR="002D6485" w:rsidRDefault="002D6485" w:rsidP="002D6485">
                        <w:pPr>
                          <w:spacing w:line="28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凭收据到</w:t>
                        </w:r>
                        <w:r>
                          <w:rPr>
                            <w:rFonts w:hint="eastAsia"/>
                            <w:b/>
                            <w:bCs/>
                            <w:sz w:val="24"/>
                          </w:rPr>
                          <w:t>余家头校区管理委员会</w:t>
                        </w:r>
                        <w:r>
                          <w:rPr>
                            <w:rFonts w:hint="eastAsia"/>
                            <w:sz w:val="24"/>
                          </w:rPr>
                          <w:t>签定《武汉理工大学公有住房租赁协议书》，领取住房钥匙。</w:t>
                        </w:r>
                      </w:p>
                      <w:p w:rsidR="002D6485" w:rsidRDefault="002D6485" w:rsidP="002D6485"/>
                    </w:txbxContent>
                  </v:textbox>
                </v:shape>
                <v:line id="直线 9" o:spid="_x0000_s1033" style="position:absolute;visibility:visible;mso-wrap-style:square" from="22374,22031" to="22390,25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">
                  <v:stroke endarrow="block"/>
                </v:line>
                <v:shape id="文本框 10" o:spid="_x0000_s1034" type="#_x0000_t202" style="position:absolute;left:3202;top:25538;width:38279;height:9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">
                  <v:textbox>
                    <w:txbxContent>
                      <w:p w:rsidR="002D6485" w:rsidRDefault="002D6485" w:rsidP="002D6485">
                        <w:pPr>
                          <w:spacing w:line="28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住户与</w:t>
                        </w:r>
                        <w:r>
                          <w:rPr>
                            <w:rFonts w:hint="eastAsia"/>
                            <w:b/>
                            <w:bCs/>
                            <w:sz w:val="24"/>
                          </w:rPr>
                          <w:t>余家头校区管理委员会</w:t>
                        </w:r>
                        <w:r>
                          <w:rPr>
                            <w:rFonts w:hint="eastAsia"/>
                            <w:sz w:val="24"/>
                          </w:rPr>
                          <w:t>工作人员到住房进行现场交接，无异议后双方在《租赁公有住房入住交接单》上签字（一式两份），一份由</w:t>
                        </w:r>
                        <w:r>
                          <w:rPr>
                            <w:rFonts w:hint="eastAsia"/>
                            <w:b/>
                            <w:bCs/>
                            <w:sz w:val="24"/>
                          </w:rPr>
                          <w:t>余家头校区管理委员会</w:t>
                        </w:r>
                        <w:r>
                          <w:rPr>
                            <w:rFonts w:hint="eastAsia"/>
                            <w:sz w:val="24"/>
                          </w:rPr>
                          <w:t>工作人员递交各住宅区域水电中心，开通水电业务；一份留</w:t>
                        </w:r>
                        <w:r>
                          <w:rPr>
                            <w:rFonts w:hint="eastAsia"/>
                            <w:b/>
                            <w:bCs/>
                            <w:sz w:val="24"/>
                          </w:rPr>
                          <w:t>余家头校区管理委员会</w:t>
                        </w:r>
                        <w:r>
                          <w:rPr>
                            <w:rFonts w:hint="eastAsia"/>
                            <w:sz w:val="24"/>
                          </w:rPr>
                          <w:t>存档。</w:t>
                        </w:r>
                      </w:p>
                      <w:p w:rsidR="002D6485" w:rsidRDefault="002D6485" w:rsidP="002D6485">
                        <w:pPr>
                          <w:spacing w:line="280" w:lineRule="exact"/>
                        </w:pPr>
                      </w:p>
                    </w:txbxContent>
                  </v:textbox>
                </v:shape>
                <v:line id="直线 11" o:spid="_x0000_s1035" style="position:absolute;visibility:visible;mso-wrap-style:square" from="22350,35416" to="22350,39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">
                  <v:stroke endarrow="block"/>
                </v:line>
                <v:shape id="文本框 12" o:spid="_x0000_s1036" type="#_x0000_t202" style="position:absolute;left:3080;top:39116;width:38678;height:4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">
                  <v:textbox>
                    <w:txbxContent>
                      <w:p w:rsidR="002D6485" w:rsidRDefault="002D6485" w:rsidP="002D6485">
                        <w:pPr>
                          <w:spacing w:line="28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天然气、社会供电用户的过户及户籍迁入需在住宅管理科开具相关证明。</w:t>
                        </w:r>
                      </w:p>
                      <w:p w:rsidR="002D6485" w:rsidRDefault="002D6485" w:rsidP="002D6485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2D6485" w:rsidRDefault="002D6485" w:rsidP="002D6485">
      <w:pPr>
        <w:tabs>
          <w:tab w:val="left" w:pos="1708"/>
        </w:tabs>
        <w:rPr>
          <w:sz w:val="24"/>
        </w:rPr>
      </w:pPr>
    </w:p>
    <w:p w:rsidR="006B2B07" w:rsidRPr="002D6485" w:rsidRDefault="00C82EFC" w:rsidP="002D6485">
      <w:pPr>
        <w:rPr>
          <w:rFonts w:hint="eastAsia"/>
        </w:rPr>
      </w:pPr>
      <w:bookmarkStart w:id="1" w:name="_GoBack"/>
      <w:bookmarkEnd w:id="1"/>
    </w:p>
    <w:sectPr w:rsidR="006B2B07" w:rsidRPr="002D6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EFC" w:rsidRDefault="00C82EFC" w:rsidP="00DF399C">
      <w:r>
        <w:separator/>
      </w:r>
    </w:p>
  </w:endnote>
  <w:endnote w:type="continuationSeparator" w:id="0">
    <w:p w:rsidR="00C82EFC" w:rsidRDefault="00C82EFC" w:rsidP="00DF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EFC" w:rsidRDefault="00C82EFC" w:rsidP="00DF399C">
      <w:r>
        <w:separator/>
      </w:r>
    </w:p>
  </w:footnote>
  <w:footnote w:type="continuationSeparator" w:id="0">
    <w:p w:rsidR="00C82EFC" w:rsidRDefault="00C82EFC" w:rsidP="00DF3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C8"/>
    <w:rsid w:val="00015D87"/>
    <w:rsid w:val="001200AF"/>
    <w:rsid w:val="00233882"/>
    <w:rsid w:val="002D6485"/>
    <w:rsid w:val="00364B57"/>
    <w:rsid w:val="004D7272"/>
    <w:rsid w:val="0065223F"/>
    <w:rsid w:val="00A32626"/>
    <w:rsid w:val="00C82EFC"/>
    <w:rsid w:val="00DF399C"/>
    <w:rsid w:val="00FC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AF5EF"/>
  <w15:chartTrackingRefBased/>
  <w15:docId w15:val="{B801C773-37DE-4288-8463-699F4C05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D6485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F3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F399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F3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F399C"/>
    <w:rPr>
      <w:sz w:val="18"/>
      <w:szCs w:val="18"/>
    </w:rPr>
  </w:style>
  <w:style w:type="paragraph" w:styleId="a0">
    <w:name w:val="table of authorities"/>
    <w:basedOn w:val="a"/>
    <w:next w:val="a"/>
    <w:unhideWhenUsed/>
    <w:qFormat/>
    <w:rsid w:val="00DF399C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>Microsoft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2020-10-14T07:51:00Z</dcterms:created>
  <dcterms:modified xsi:type="dcterms:W3CDTF">2020-10-14T08:03:00Z</dcterms:modified>
</cp:coreProperties>
</file>